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882EB" w14:textId="2377BEC2" w:rsidR="00984DFA" w:rsidRDefault="00984DFA" w:rsidP="00984DFA">
      <w:pPr>
        <w:pStyle w:val="NormalWeb"/>
      </w:pPr>
      <w:r>
        <w:t>In FY 2022 Southern Illinois University Carbondale faculty submitted proposals totaling $176.6 million, and received $79.2 million in Research, Training, and Service-based grants and contracts.</w:t>
      </w:r>
    </w:p>
    <w:p w14:paraId="5E834A16" w14:textId="77777777" w:rsidR="00984DFA" w:rsidRDefault="00984DFA" w:rsidP="00984DFA">
      <w:pPr>
        <w:pStyle w:val="NormalWeb"/>
      </w:pPr>
      <w:r>
        <w:t>Federal grant funding totaled $23.6 million. Grant funding from the state of Illinois totaled $33.5 million, and industrial grants and contracts totaled $3.8 million.</w:t>
      </w:r>
    </w:p>
    <w:p w14:paraId="6DBE0A3A" w14:textId="471AFEFA" w:rsidR="00984DFA" w:rsidRDefault="00984DFA" w:rsidP="00984DFA">
      <w:pPr>
        <w:pStyle w:val="NormalWeb"/>
      </w:pPr>
      <w:r>
        <w:t>Top federal funders of grants in FY 2022 were the National Institutes of Health (NIH), the National Science Foundation (NSF), and the U.S. Department of Education. Top State funders of SIU</w:t>
      </w:r>
      <w:r w:rsidR="003E7056">
        <w:t xml:space="preserve"> </w:t>
      </w:r>
      <w:r>
        <w:t>C</w:t>
      </w:r>
      <w:r w:rsidR="003E7056">
        <w:t>arbondale</w:t>
      </w:r>
      <w:r>
        <w:t xml:space="preserve"> were the Illinois Health Resources and Services Administration, the Illinois State Board of Education, and the Department of Human Services.</w:t>
      </w:r>
    </w:p>
    <w:p w14:paraId="2E9B43EA" w14:textId="4FDC2438" w:rsidR="00984DFA" w:rsidRDefault="00984DFA" w:rsidP="00984DFA">
      <w:pPr>
        <w:pStyle w:val="NormalWeb"/>
      </w:pPr>
      <w:r>
        <w:t xml:space="preserve">As reported to the National Science Foundation’s Higher Education Research and Development (HERD) survey, R&amp;D expenditures at </w:t>
      </w:r>
      <w:r w:rsidR="003E7056">
        <w:t>SIU Carbondale</w:t>
      </w:r>
      <w:r>
        <w:t xml:space="preserve"> totaled $46.9 million in FY 2022.</w:t>
      </w:r>
    </w:p>
    <w:p w14:paraId="2AB37C6B" w14:textId="77777777" w:rsidR="00A34F27" w:rsidRDefault="00A34F27"/>
    <w:sectPr w:rsidR="00A3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FA"/>
    <w:rsid w:val="003E7056"/>
    <w:rsid w:val="00511404"/>
    <w:rsid w:val="00984DFA"/>
    <w:rsid w:val="00A34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C6B1"/>
  <w15:chartTrackingRefBased/>
  <w15:docId w15:val="{260D7CAA-E2D4-4FC5-899D-AC9651EF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D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1C1A90441DC4AA004C8017BF51E1A" ma:contentTypeVersion="16" ma:contentTypeDescription="Create a new document." ma:contentTypeScope="" ma:versionID="ba1e3ad6eb5bcff6d099ea2e701a5eea">
  <xsd:schema xmlns:xsd="http://www.w3.org/2001/XMLSchema" xmlns:xs="http://www.w3.org/2001/XMLSchema" xmlns:p="http://schemas.microsoft.com/office/2006/metadata/properties" xmlns:ns1="http://schemas.microsoft.com/sharepoint/v3" xmlns:ns3="ef3699c6-f00b-486c-a9bf-e4a4d67c54fe" xmlns:ns4="fcc55840-850a-4d19-afee-6f590fd8c29e" targetNamespace="http://schemas.microsoft.com/office/2006/metadata/properties" ma:root="true" ma:fieldsID="8e81ff4128861265d0a033af2507425c" ns1:_="" ns3:_="" ns4:_="">
    <xsd:import namespace="http://schemas.microsoft.com/sharepoint/v3"/>
    <xsd:import namespace="ef3699c6-f00b-486c-a9bf-e4a4d67c54fe"/>
    <xsd:import namespace="fcc55840-850a-4d19-afee-6f590fd8c2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699c6-f00b-486c-a9bf-e4a4d67c54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55840-850a-4d19-afee-6f590fd8c2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cc55840-850a-4d19-afee-6f590fd8c29e" xsi:nil="true"/>
  </documentManagement>
</p:properties>
</file>

<file path=customXml/itemProps1.xml><?xml version="1.0" encoding="utf-8"?>
<ds:datastoreItem xmlns:ds="http://schemas.openxmlformats.org/officeDocument/2006/customXml" ds:itemID="{6D2FA571-5CB5-420D-AC88-4AFC1239931D}">
  <ds:schemaRefs>
    <ds:schemaRef ds:uri="http://schemas.microsoft.com/sharepoint/v3/contenttype/forms"/>
  </ds:schemaRefs>
</ds:datastoreItem>
</file>

<file path=customXml/itemProps2.xml><?xml version="1.0" encoding="utf-8"?>
<ds:datastoreItem xmlns:ds="http://schemas.openxmlformats.org/officeDocument/2006/customXml" ds:itemID="{06488CC5-F4CB-4377-ABD4-033F978B1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3699c6-f00b-486c-a9bf-e4a4d67c54fe"/>
    <ds:schemaRef ds:uri="fcc55840-850a-4d19-afee-6f590fd8c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80301-D3B0-4FC7-BD13-7F5891E91EAC}">
  <ds:schemaRefs>
    <ds:schemaRef ds:uri="http://schemas.microsoft.com/office/2006/metadata/properties"/>
    <ds:schemaRef ds:uri="http://schemas.microsoft.com/office/infopath/2007/PartnerControls"/>
    <ds:schemaRef ds:uri="http://schemas.microsoft.com/sharepoint/v3"/>
    <ds:schemaRef ds:uri="fcc55840-850a-4d19-afee-6f590fd8c29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Lindenberg, Jacquelyn S</dc:creator>
  <cp:keywords/>
  <dc:description/>
  <cp:lastModifiedBy>Tsatsoulis, Constantinos</cp:lastModifiedBy>
  <cp:revision>3</cp:revision>
  <dcterms:created xsi:type="dcterms:W3CDTF">2023-09-19T17:33:00Z</dcterms:created>
  <dcterms:modified xsi:type="dcterms:W3CDTF">2023-10-20T21:19:00Z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0x010100C541C1A90441DC4AA004C8017BF51E1A</vt:lpwstr>
  </property>
</Properties>
</file>